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23" w:rsidRDefault="00526223" w:rsidP="00526223">
      <w:pPr>
        <w:adjustRightInd w:val="0"/>
        <w:snapToGrid w:val="0"/>
        <w:spacing w:line="560" w:lineRule="exact"/>
        <w:outlineLvl w:val="0"/>
        <w:rPr>
          <w:rFonts w:ascii="TimesNewRoman" w:eastAsia="仿宋_GB2312" w:hAnsi="TimesNewRoman" w:cs="TimesNewRoman"/>
          <w:sz w:val="32"/>
          <w:szCs w:val="32"/>
        </w:rPr>
      </w:pPr>
    </w:p>
    <w:tbl>
      <w:tblPr>
        <w:tblpPr w:leftFromText="180" w:rightFromText="180" w:horzAnchor="margin" w:tblpY="1412"/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3"/>
        <w:gridCol w:w="4411"/>
        <w:gridCol w:w="3600"/>
      </w:tblGrid>
      <w:tr w:rsidR="00526223" w:rsidRPr="00FC1B5D" w:rsidTr="00526223">
        <w:tc>
          <w:tcPr>
            <w:tcW w:w="9034" w:type="dxa"/>
            <w:gridSpan w:val="3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 w:rsidRPr="00FC1B5D">
              <w:rPr>
                <w:rFonts w:ascii="宋体" w:hAnsi="宋体" w:cs="宋体" w:hint="eastAsia"/>
                <w:sz w:val="24"/>
              </w:rPr>
              <w:t>项目支出绩效目标公开清单</w:t>
            </w:r>
          </w:p>
        </w:tc>
      </w:tr>
      <w:tr w:rsidR="00526223" w:rsidRPr="00FC1B5D" w:rsidTr="00526223">
        <w:tc>
          <w:tcPr>
            <w:tcW w:w="1023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 w:rsidRPr="00FC1B5D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4411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 w:rsidRPr="00FC1B5D">
              <w:rPr>
                <w:rFonts w:ascii="宋体" w:hAnsi="宋体" w:cs="宋体" w:hint="eastAsia"/>
                <w:sz w:val="24"/>
              </w:rPr>
              <w:t>项目名称</w:t>
            </w:r>
          </w:p>
        </w:tc>
        <w:tc>
          <w:tcPr>
            <w:tcW w:w="3600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 w:rsidRPr="00FC1B5D">
              <w:rPr>
                <w:rFonts w:ascii="宋体" w:hAnsi="宋体" w:cs="宋体" w:hint="eastAsia"/>
                <w:sz w:val="24"/>
              </w:rPr>
              <w:t>预算金额（单位：万元）</w:t>
            </w:r>
          </w:p>
        </w:tc>
      </w:tr>
      <w:tr w:rsidR="00526223" w:rsidRPr="00FC1B5D" w:rsidTr="00526223">
        <w:tc>
          <w:tcPr>
            <w:tcW w:w="1023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 w:rsidRPr="00FC1B5D">
              <w:rPr>
                <w:rFonts w:ascii="TimesNewRoman" w:hAnsi="TimesNewRoman" w:cs="TimesNewRoman"/>
                <w:sz w:val="24"/>
              </w:rPr>
              <w:t>1</w:t>
            </w:r>
          </w:p>
        </w:tc>
        <w:tc>
          <w:tcPr>
            <w:tcW w:w="4411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黄山市农村公路日常管理工作经费</w:t>
            </w:r>
          </w:p>
        </w:tc>
        <w:tc>
          <w:tcPr>
            <w:tcW w:w="3600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</w:tr>
      <w:tr w:rsidR="00526223" w:rsidRPr="00FC1B5D" w:rsidTr="00526223">
        <w:tc>
          <w:tcPr>
            <w:tcW w:w="1023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 w:rsidRPr="00FC1B5D">
              <w:rPr>
                <w:rFonts w:ascii="TimesNewRoman" w:hAnsi="TimesNewRoman" w:cs="TimesNewRoman"/>
                <w:sz w:val="24"/>
              </w:rPr>
              <w:t>2</w:t>
            </w:r>
          </w:p>
        </w:tc>
        <w:tc>
          <w:tcPr>
            <w:tcW w:w="4411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黄山市“四好农村路”综合管理平台</w:t>
            </w:r>
          </w:p>
        </w:tc>
        <w:tc>
          <w:tcPr>
            <w:tcW w:w="3600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350</w:t>
            </w:r>
          </w:p>
        </w:tc>
      </w:tr>
      <w:tr w:rsidR="00526223" w:rsidRPr="00FC1B5D" w:rsidTr="00526223">
        <w:tc>
          <w:tcPr>
            <w:tcW w:w="1023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 w:rsidRPr="00FC1B5D">
              <w:rPr>
                <w:rFonts w:ascii="TimesNewRoman" w:hAnsi="TimesNewRoman" w:cs="TimesNewRoman"/>
                <w:sz w:val="24"/>
              </w:rPr>
              <w:t>3</w:t>
            </w:r>
          </w:p>
        </w:tc>
        <w:tc>
          <w:tcPr>
            <w:tcW w:w="4411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农村公路质量检测、养护评定</w:t>
            </w:r>
          </w:p>
        </w:tc>
        <w:tc>
          <w:tcPr>
            <w:tcW w:w="3600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</w:t>
            </w:r>
          </w:p>
        </w:tc>
      </w:tr>
      <w:tr w:rsidR="00526223" w:rsidRPr="00FC1B5D" w:rsidTr="00526223">
        <w:tc>
          <w:tcPr>
            <w:tcW w:w="1023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 w:rsidRPr="00FC1B5D">
              <w:rPr>
                <w:rFonts w:ascii="TimesNewRoman" w:hAnsi="TimesNewRoman" w:cs="TimesNewRoman"/>
                <w:sz w:val="24"/>
              </w:rPr>
              <w:t>4</w:t>
            </w:r>
          </w:p>
        </w:tc>
        <w:tc>
          <w:tcPr>
            <w:tcW w:w="4411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设备购置</w:t>
            </w:r>
          </w:p>
        </w:tc>
        <w:tc>
          <w:tcPr>
            <w:tcW w:w="3600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12.10</w:t>
            </w:r>
          </w:p>
        </w:tc>
      </w:tr>
      <w:tr w:rsidR="00526223" w:rsidRPr="00FC1B5D" w:rsidTr="00526223">
        <w:tc>
          <w:tcPr>
            <w:tcW w:w="1023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 w:hint="eastAsia"/>
                <w:sz w:val="24"/>
              </w:rPr>
              <w:t>5</w:t>
            </w:r>
          </w:p>
        </w:tc>
        <w:tc>
          <w:tcPr>
            <w:tcW w:w="4411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公务车更新（市高指办）</w:t>
            </w:r>
          </w:p>
        </w:tc>
        <w:tc>
          <w:tcPr>
            <w:tcW w:w="3600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</w:t>
            </w:r>
          </w:p>
        </w:tc>
      </w:tr>
      <w:tr w:rsidR="00526223" w:rsidRPr="00FC1B5D" w:rsidTr="00526223">
        <w:tc>
          <w:tcPr>
            <w:tcW w:w="1023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411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3600" w:type="dxa"/>
            <w:vAlign w:val="center"/>
          </w:tcPr>
          <w:p w:rsidR="00526223" w:rsidRPr="00FC1B5D" w:rsidRDefault="00526223" w:rsidP="0052622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428.10</w:t>
            </w:r>
          </w:p>
        </w:tc>
      </w:tr>
    </w:tbl>
    <w:p w:rsidR="00526223" w:rsidRDefault="00526223" w:rsidP="00526223">
      <w:pPr>
        <w:tabs>
          <w:tab w:val="left" w:pos="3316"/>
        </w:tabs>
        <w:adjustRightInd w:val="0"/>
        <w:snapToGrid w:val="0"/>
        <w:spacing w:line="560" w:lineRule="exact"/>
        <w:outlineLvl w:val="0"/>
        <w:rPr>
          <w:rFonts w:ascii="TimesNewRoman" w:eastAsia="黑体" w:hAnsi="TimesNewRoman" w:cs="TimesNewRoman"/>
          <w:sz w:val="36"/>
          <w:szCs w:val="36"/>
        </w:rPr>
      </w:pPr>
    </w:p>
    <w:p w:rsidR="00C60EC6" w:rsidRDefault="00C60EC6"/>
    <w:sectPr w:rsidR="00C60EC6" w:rsidSect="00124DFE">
      <w:pgSz w:w="11906" w:h="16838"/>
      <w:pgMar w:top="1440" w:right="1418" w:bottom="1440" w:left="1797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">
    <w:altName w:val="Arial"/>
    <w:charset w:val="00"/>
    <w:family w:val="auto"/>
    <w:pitch w:val="default"/>
    <w:sig w:usb0="00000000" w:usb1="00000000" w:usb2="00000029" w:usb3="00000000" w:csb0="600001FF" w:csb1="FFFF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7F47"/>
    <w:rsid w:val="0014364D"/>
    <w:rsid w:val="002C52C1"/>
    <w:rsid w:val="00526223"/>
    <w:rsid w:val="00C60EC6"/>
    <w:rsid w:val="00D9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C52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C52C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ody Text"/>
    <w:basedOn w:val="a"/>
    <w:link w:val="Char"/>
    <w:autoRedefine/>
    <w:qFormat/>
    <w:rsid w:val="002C52C1"/>
    <w:pPr>
      <w:widowControl/>
      <w:adjustRightInd w:val="0"/>
      <w:snapToGrid w:val="0"/>
      <w:spacing w:line="440" w:lineRule="atLeast"/>
      <w:ind w:leftChars="-67" w:left="-141" w:firstLineChars="220" w:firstLine="707"/>
    </w:pPr>
    <w:rPr>
      <w:rFonts w:ascii="楷体" w:eastAsia="楷体" w:hAnsi="楷体" w:cstheme="minorBidi"/>
      <w:b/>
      <w:sz w:val="32"/>
      <w:szCs w:val="32"/>
    </w:rPr>
  </w:style>
  <w:style w:type="character" w:customStyle="1" w:styleId="Char">
    <w:name w:val="正文文本 Char"/>
    <w:basedOn w:val="a0"/>
    <w:link w:val="a3"/>
    <w:rsid w:val="002C52C1"/>
    <w:rPr>
      <w:rFonts w:ascii="楷体" w:eastAsia="楷体" w:hAnsi="楷体"/>
      <w:b/>
      <w:sz w:val="32"/>
      <w:szCs w:val="32"/>
    </w:rPr>
  </w:style>
  <w:style w:type="paragraph" w:styleId="a4">
    <w:name w:val="List Paragraph"/>
    <w:basedOn w:val="a"/>
    <w:uiPriority w:val="34"/>
    <w:qFormat/>
    <w:rsid w:val="002C52C1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0"/>
    <w:uiPriority w:val="99"/>
    <w:semiHidden/>
    <w:unhideWhenUsed/>
    <w:rsid w:val="00D97F47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97F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2024-03-07T07:03:00Z</dcterms:created>
  <dcterms:modified xsi:type="dcterms:W3CDTF">2024-03-07T07:49:00Z</dcterms:modified>
</cp:coreProperties>
</file>